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1E" w:rsidRDefault="0073321E" w:rsidP="0073321E">
      <w:pPr>
        <w:spacing w:after="0"/>
      </w:pPr>
      <w:r>
        <w:t>Biology 12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:rsidR="0073321E" w:rsidRDefault="0073321E" w:rsidP="0073321E">
      <w:pPr>
        <w:spacing w:after="0"/>
      </w:pPr>
      <w:r>
        <w:t>11.2 Body Cavities</w:t>
      </w:r>
    </w:p>
    <w:p w:rsidR="0073321E" w:rsidRPr="0073321E" w:rsidRDefault="0073321E" w:rsidP="0073321E">
      <w:pPr>
        <w:spacing w:after="0"/>
        <w:rPr>
          <w:b/>
        </w:rPr>
      </w:pPr>
      <w:r w:rsidRPr="0073321E">
        <w:rPr>
          <w:b/>
          <w:u w:val="single"/>
        </w:rPr>
        <w:t>DIRECTIONS</w:t>
      </w:r>
      <w:r w:rsidRPr="0073321E">
        <w:rPr>
          <w:b/>
        </w:rPr>
        <w:t>:  Read pages 205-209 and answer the following questions:</w:t>
      </w:r>
    </w:p>
    <w:p w:rsidR="0073321E" w:rsidRDefault="0073321E" w:rsidP="0073321E">
      <w:pPr>
        <w:spacing w:after="0"/>
      </w:pPr>
    </w:p>
    <w:p w:rsidR="0073321E" w:rsidRDefault="0073321E" w:rsidP="0073321E">
      <w:pPr>
        <w:pStyle w:val="ListParagraph"/>
        <w:numPr>
          <w:ilvl w:val="0"/>
          <w:numId w:val="1"/>
        </w:numPr>
        <w:spacing w:after="0"/>
      </w:pPr>
      <w:r>
        <w:t>What are the 2 main divisions of the human body?  Where are they located?</w:t>
      </w:r>
    </w:p>
    <w:p w:rsidR="00673849" w:rsidRDefault="00673849" w:rsidP="00673849">
      <w:pPr>
        <w:pStyle w:val="ListParagraph"/>
        <w:spacing w:after="0"/>
        <w:rPr>
          <w:b/>
          <w:i/>
        </w:rPr>
      </w:pPr>
      <w:r>
        <w:rPr>
          <w:b/>
          <w:i/>
        </w:rPr>
        <w:t xml:space="preserve">Ventral:  </w:t>
      </w:r>
      <w:r w:rsidR="002D6773">
        <w:rPr>
          <w:b/>
          <w:i/>
        </w:rPr>
        <w:t>front of body (thoracic cavity and abdominal cavity)</w:t>
      </w:r>
    </w:p>
    <w:p w:rsidR="002D6773" w:rsidRPr="00673849" w:rsidRDefault="002D6773" w:rsidP="00673849">
      <w:pPr>
        <w:pStyle w:val="ListParagraph"/>
        <w:spacing w:after="0"/>
        <w:rPr>
          <w:b/>
          <w:i/>
        </w:rPr>
      </w:pPr>
      <w:r>
        <w:rPr>
          <w:b/>
          <w:i/>
        </w:rPr>
        <w:t>Dorsal cavity: cranial cavity, brain and vertebral cavity</w:t>
      </w:r>
    </w:p>
    <w:p w:rsidR="0073321E" w:rsidRDefault="0073321E" w:rsidP="0073321E">
      <w:pPr>
        <w:pStyle w:val="ListParagraph"/>
        <w:numPr>
          <w:ilvl w:val="0"/>
          <w:numId w:val="1"/>
        </w:numPr>
        <w:spacing w:after="0"/>
      </w:pPr>
      <w:r>
        <w:t xml:space="preserve">What is a </w:t>
      </w:r>
      <w:proofErr w:type="spellStart"/>
      <w:r>
        <w:t>coelom</w:t>
      </w:r>
      <w:proofErr w:type="spellEnd"/>
      <w:r>
        <w:t xml:space="preserve"> and what does it develop into?</w:t>
      </w:r>
      <w:r w:rsidR="002D6773">
        <w:t xml:space="preserve">  </w:t>
      </w:r>
      <w:r w:rsidR="002D6773">
        <w:rPr>
          <w:b/>
          <w:i/>
        </w:rPr>
        <w:t>Ventral cavity during development</w:t>
      </w:r>
    </w:p>
    <w:p w:rsidR="0073321E" w:rsidRDefault="0073321E" w:rsidP="0073321E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="00DF6A5A">
        <w:t>organs make</w:t>
      </w:r>
      <w:r>
        <w:t xml:space="preserve"> up the thoracic cavity?</w:t>
      </w:r>
      <w:r w:rsidR="002D6773">
        <w:t xml:space="preserve"> </w:t>
      </w:r>
      <w:r w:rsidR="002D6773">
        <w:rPr>
          <w:b/>
          <w:i/>
        </w:rPr>
        <w:t>Right and left lung, and the heart</w:t>
      </w:r>
    </w:p>
    <w:p w:rsidR="0073321E" w:rsidRDefault="0073321E" w:rsidP="0073321E">
      <w:pPr>
        <w:pStyle w:val="ListParagraph"/>
        <w:numPr>
          <w:ilvl w:val="0"/>
          <w:numId w:val="1"/>
        </w:numPr>
        <w:spacing w:after="0"/>
      </w:pPr>
      <w:r>
        <w:t>What separates the thoracic and the abdominal cavity?</w:t>
      </w:r>
      <w:r w:rsidR="002D6773">
        <w:t xml:space="preserve"> </w:t>
      </w:r>
      <w:r w:rsidR="002D6773">
        <w:rPr>
          <w:b/>
          <w:i/>
        </w:rPr>
        <w:tab/>
        <w:t>Diaphragm muscle</w:t>
      </w:r>
    </w:p>
    <w:p w:rsidR="0073321E" w:rsidRDefault="00DF6A5A" w:rsidP="0073321E">
      <w:pPr>
        <w:pStyle w:val="ListParagraph"/>
        <w:numPr>
          <w:ilvl w:val="0"/>
          <w:numId w:val="1"/>
        </w:numPr>
        <w:spacing w:after="0"/>
      </w:pPr>
      <w:r>
        <w:t>What organs make up the abdominal cavity?</w:t>
      </w:r>
      <w:r w:rsidR="002D6773">
        <w:t xml:space="preserve"> </w:t>
      </w:r>
      <w:r w:rsidR="002D6773">
        <w:rPr>
          <w:b/>
          <w:i/>
        </w:rPr>
        <w:t>Stomach, liver, spleen, gallbladder, most of the small and large intestines.  (Lower portion is part of abdominal: rectum, urinary bladder, reproductive organs, rest of large intestine.)</w:t>
      </w:r>
    </w:p>
    <w:p w:rsidR="00DF6A5A" w:rsidRDefault="00601B07" w:rsidP="0073321E">
      <w:pPr>
        <w:pStyle w:val="ListParagraph"/>
        <w:numPr>
          <w:ilvl w:val="0"/>
          <w:numId w:val="1"/>
        </w:numPr>
        <w:spacing w:after="0"/>
      </w:pPr>
      <w:r>
        <w:t xml:space="preserve">What are the 2 main </w:t>
      </w:r>
      <w:r w:rsidR="00A10340">
        <w:t>parts</w:t>
      </w:r>
      <w:r>
        <w:t xml:space="preserve"> of the dorsal cavity?  </w:t>
      </w:r>
      <w:r w:rsidR="002D6773">
        <w:t>(1).</w:t>
      </w:r>
      <w:r w:rsidR="002D6773" w:rsidRPr="002D6773">
        <w:rPr>
          <w:b/>
          <w:i/>
        </w:rPr>
        <w:t>Cranial cavity</w:t>
      </w:r>
      <w:r w:rsidR="002D6773">
        <w:t xml:space="preserve">: </w:t>
      </w:r>
      <w:r w:rsidR="002D6773">
        <w:rPr>
          <w:b/>
          <w:i/>
        </w:rPr>
        <w:t xml:space="preserve"> skull and brain</w:t>
      </w:r>
      <w:proofErr w:type="gramStart"/>
      <w:r w:rsidR="002D6773">
        <w:rPr>
          <w:b/>
          <w:i/>
        </w:rPr>
        <w:t>,  (</w:t>
      </w:r>
      <w:proofErr w:type="gramEnd"/>
      <w:r w:rsidR="002D6773">
        <w:rPr>
          <w:b/>
          <w:i/>
        </w:rPr>
        <w:t xml:space="preserve">2). Vertebral canal: vertebrae, and spinal cord. </w:t>
      </w:r>
      <w:r>
        <w:t>What organs or structures are found in each?</w:t>
      </w:r>
    </w:p>
    <w:p w:rsidR="00601B07" w:rsidRDefault="00465007" w:rsidP="00601B07">
      <w:pPr>
        <w:pStyle w:val="ListParagraph"/>
        <w:numPr>
          <w:ilvl w:val="0"/>
          <w:numId w:val="1"/>
        </w:numPr>
        <w:spacing w:after="0"/>
      </w:pPr>
      <w:r>
        <w:t>What are body membranes and give some examples of where they are found?</w:t>
      </w:r>
      <w:r w:rsidR="002D6773">
        <w:t xml:space="preserve">  </w:t>
      </w:r>
      <w:r w:rsidR="002D6773">
        <w:rPr>
          <w:b/>
          <w:i/>
        </w:rPr>
        <w:t>Membranes</w:t>
      </w:r>
      <w:proofErr w:type="gramStart"/>
      <w:r w:rsidR="002D6773">
        <w:rPr>
          <w:b/>
          <w:i/>
        </w:rPr>
        <w:t>,:</w:t>
      </w:r>
      <w:proofErr w:type="gramEnd"/>
      <w:r w:rsidR="002D6773">
        <w:rPr>
          <w:b/>
          <w:i/>
        </w:rPr>
        <w:t xml:space="preserve"> line cavities and internal spaces or organs and tubes that open to the outside. EX:  they line the digestive, respiratory, urinary, and reproductive </w:t>
      </w:r>
      <w:r w:rsidR="00F93D24">
        <w:rPr>
          <w:b/>
          <w:i/>
        </w:rPr>
        <w:t>systems</w:t>
      </w:r>
    </w:p>
    <w:p w:rsidR="00A10340" w:rsidRDefault="00A10340" w:rsidP="00601B07">
      <w:pPr>
        <w:pStyle w:val="ListParagraph"/>
        <w:numPr>
          <w:ilvl w:val="0"/>
          <w:numId w:val="1"/>
        </w:numPr>
        <w:spacing w:after="0"/>
      </w:pPr>
      <w:r>
        <w:t>What are the differences between the pleurae, pericardium and peritoneum?</w:t>
      </w:r>
      <w:r w:rsidR="00F93D24">
        <w:t xml:space="preserve">  </w:t>
      </w:r>
      <w:r w:rsidR="00F93D24">
        <w:rPr>
          <w:b/>
          <w:i/>
        </w:rPr>
        <w:t xml:space="preserve"> Pleurae:  </w:t>
      </w:r>
      <w:r w:rsidR="00987C00">
        <w:rPr>
          <w:b/>
          <w:i/>
        </w:rPr>
        <w:t xml:space="preserve">a </w:t>
      </w:r>
      <w:proofErr w:type="spellStart"/>
      <w:r w:rsidR="00987C00">
        <w:rPr>
          <w:b/>
          <w:i/>
        </w:rPr>
        <w:t>serous</w:t>
      </w:r>
      <w:proofErr w:type="spellEnd"/>
      <w:r w:rsidR="00987C00">
        <w:rPr>
          <w:b/>
          <w:i/>
        </w:rPr>
        <w:t xml:space="preserve"> membrane that lines the thoracic cavity and covers the lungs.  Pericardium:  covers the heart.  Peritoneum:  lines the abdominal cavity and its organs.</w:t>
      </w:r>
    </w:p>
    <w:p w:rsidR="009B39EF" w:rsidRDefault="009B39EF" w:rsidP="00465007">
      <w:pPr>
        <w:pStyle w:val="ListParagraph"/>
        <w:numPr>
          <w:ilvl w:val="0"/>
          <w:numId w:val="1"/>
        </w:numPr>
        <w:spacing w:after="0"/>
      </w:pPr>
      <w:r>
        <w:t>Complete the following chart: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9B39EF" w:rsidTr="002F5C40">
        <w:trPr>
          <w:cnfStyle w:val="1000000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Default="009B39EF" w:rsidP="009B39EF">
            <w:pPr>
              <w:pStyle w:val="ListParagraph"/>
              <w:ind w:left="0"/>
            </w:pPr>
            <w:r>
              <w:t>Membrane Type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Default="009B39EF" w:rsidP="009B39EF">
            <w:pPr>
              <w:pStyle w:val="ListParagraph"/>
              <w:ind w:left="0"/>
              <w:cnfStyle w:val="100000000000"/>
            </w:pPr>
            <w:r>
              <w:t>Location or associated organs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Default="009B39EF" w:rsidP="009B39EF">
            <w:pPr>
              <w:pStyle w:val="ListParagraph"/>
              <w:ind w:left="0"/>
              <w:cnfStyle w:val="100000000000"/>
            </w:pPr>
            <w:r>
              <w:t>Cell or tissue types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39EF" w:rsidRDefault="009B39EF" w:rsidP="009B39EF">
            <w:pPr>
              <w:pStyle w:val="ListParagraph"/>
              <w:ind w:left="0"/>
              <w:cnfStyle w:val="100000000000"/>
            </w:pPr>
            <w:r>
              <w:t>Functions</w:t>
            </w:r>
          </w:p>
        </w:tc>
      </w:tr>
      <w:tr w:rsidR="009B39EF" w:rsidTr="002F5C4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Default="002F5C40" w:rsidP="009B39EF">
            <w:pPr>
              <w:pStyle w:val="ListParagraph"/>
              <w:ind w:left="0"/>
            </w:pPr>
            <w:r>
              <w:t>Mucous membranes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FB04E7" w:rsidP="00A926EE">
            <w:pPr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Lines digestive, respiratory, urinary and repro systems.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FB04E7" w:rsidP="00A926EE">
            <w:pPr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Epithelium overlying a loose fibrous connective tissue.  Contains goblet cells that secrete mucous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FB04E7" w:rsidP="009B39EF">
            <w:pPr>
              <w:ind w:left="360"/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Mucous protects the body from bacteria and viruses, protects digestive organs from digestive juices.</w:t>
            </w:r>
          </w:p>
        </w:tc>
      </w:tr>
      <w:tr w:rsidR="009B39EF" w:rsidTr="002F5C40">
        <w:tc>
          <w:tcPr>
            <w:cnfStyle w:val="001000000000"/>
            <w:tcW w:w="2394" w:type="dxa"/>
          </w:tcPr>
          <w:p w:rsidR="009B39EF" w:rsidRDefault="002F5C40" w:rsidP="009B39EF">
            <w:pPr>
              <w:pStyle w:val="ListParagraph"/>
              <w:ind w:left="0"/>
            </w:pPr>
            <w:r>
              <w:t>Serous membranes</w:t>
            </w:r>
          </w:p>
        </w:tc>
        <w:tc>
          <w:tcPr>
            <w:tcW w:w="2394" w:type="dxa"/>
          </w:tcPr>
          <w:p w:rsidR="009B39EF" w:rsidRPr="008231F7" w:rsidRDefault="00FB04E7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Line the thoracic and abdominal cavity and their organs.</w:t>
            </w:r>
          </w:p>
        </w:tc>
        <w:tc>
          <w:tcPr>
            <w:tcW w:w="2394" w:type="dxa"/>
          </w:tcPr>
          <w:p w:rsidR="009B39EF" w:rsidRPr="008231F7" w:rsidRDefault="00FB04E7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Epithelium and loose fibrous connective tissues.</w:t>
            </w:r>
          </w:p>
        </w:tc>
        <w:tc>
          <w:tcPr>
            <w:tcW w:w="2394" w:type="dxa"/>
          </w:tcPr>
          <w:p w:rsidR="009B39EF" w:rsidRPr="008231F7" w:rsidRDefault="00FB04E7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Secrete watery fluid that keeps membranes lubricated.  Support internal organs and compartmentalize the large thoracic</w:t>
            </w:r>
            <w:r w:rsidR="00F21D8E" w:rsidRPr="008231F7">
              <w:rPr>
                <w:sz w:val="18"/>
                <w:szCs w:val="18"/>
              </w:rPr>
              <w:t xml:space="preserve"> and abdominal cavi</w:t>
            </w:r>
            <w:r w:rsidRPr="008231F7">
              <w:rPr>
                <w:sz w:val="18"/>
                <w:szCs w:val="18"/>
              </w:rPr>
              <w:t>ties to prevent spread of infection</w:t>
            </w:r>
          </w:p>
        </w:tc>
      </w:tr>
      <w:tr w:rsidR="009B39EF" w:rsidTr="002F5C40">
        <w:trPr>
          <w:cnfStyle w:val="000000100000"/>
        </w:trPr>
        <w:tc>
          <w:tcPr>
            <w:cnfStyle w:val="001000000000"/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Default="002F5C40" w:rsidP="009B39EF">
            <w:pPr>
              <w:pStyle w:val="ListParagraph"/>
              <w:ind w:left="0"/>
            </w:pPr>
            <w:r>
              <w:t>Synovial membranes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D85954" w:rsidP="009B39EF">
            <w:pPr>
              <w:pStyle w:val="ListParagraph"/>
              <w:ind w:left="0"/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Line freely moveable joint cavities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D85954" w:rsidP="009B39EF">
            <w:pPr>
              <w:pStyle w:val="ListParagraph"/>
              <w:ind w:left="0"/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Loose connective tissue</w:t>
            </w:r>
          </w:p>
        </w:tc>
        <w:tc>
          <w:tcPr>
            <w:tcW w:w="2394" w:type="dxa"/>
            <w:tcBorders>
              <w:left w:val="none" w:sz="0" w:space="0" w:color="auto"/>
              <w:right w:val="none" w:sz="0" w:space="0" w:color="auto"/>
            </w:tcBorders>
          </w:tcPr>
          <w:p w:rsidR="009B39EF" w:rsidRPr="008231F7" w:rsidRDefault="00D85954" w:rsidP="009B39EF">
            <w:pPr>
              <w:pStyle w:val="ListParagraph"/>
              <w:ind w:left="0"/>
              <w:cnfStyle w:val="0000001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Secrete synovial fluid into the joint and lubricates ends of bones.</w:t>
            </w:r>
          </w:p>
        </w:tc>
      </w:tr>
      <w:tr w:rsidR="009B39EF" w:rsidTr="002F5C40">
        <w:tc>
          <w:tcPr>
            <w:cnfStyle w:val="001000000000"/>
            <w:tcW w:w="2394" w:type="dxa"/>
          </w:tcPr>
          <w:p w:rsidR="009B39EF" w:rsidRDefault="002F5C40" w:rsidP="009B39EF">
            <w:pPr>
              <w:pStyle w:val="ListParagraph"/>
              <w:ind w:left="0"/>
            </w:pPr>
            <w:r>
              <w:t>Meninges</w:t>
            </w:r>
          </w:p>
        </w:tc>
        <w:tc>
          <w:tcPr>
            <w:tcW w:w="2394" w:type="dxa"/>
          </w:tcPr>
          <w:p w:rsidR="009B39EF" w:rsidRPr="008231F7" w:rsidRDefault="00A926EE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 xml:space="preserve">Membranes within the dorsal cavity. </w:t>
            </w:r>
          </w:p>
        </w:tc>
        <w:tc>
          <w:tcPr>
            <w:tcW w:w="2394" w:type="dxa"/>
          </w:tcPr>
          <w:p w:rsidR="009B39EF" w:rsidRPr="008231F7" w:rsidRDefault="00A926EE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Connective tissue</w:t>
            </w:r>
          </w:p>
        </w:tc>
        <w:tc>
          <w:tcPr>
            <w:tcW w:w="2394" w:type="dxa"/>
          </w:tcPr>
          <w:p w:rsidR="009B39EF" w:rsidRPr="008231F7" w:rsidRDefault="00A926EE" w:rsidP="009B39EF">
            <w:pPr>
              <w:pStyle w:val="ListParagraph"/>
              <w:ind w:left="0"/>
              <w:cnfStyle w:val="000000000000"/>
              <w:rPr>
                <w:sz w:val="18"/>
                <w:szCs w:val="18"/>
              </w:rPr>
            </w:pPr>
            <w:r w:rsidRPr="008231F7">
              <w:rPr>
                <w:sz w:val="18"/>
                <w:szCs w:val="18"/>
              </w:rPr>
              <w:t>Protective covering f</w:t>
            </w:r>
            <w:r w:rsidR="00742644" w:rsidRPr="008231F7">
              <w:rPr>
                <w:sz w:val="18"/>
                <w:szCs w:val="18"/>
              </w:rPr>
              <w:t>or brain and spinal cord.</w:t>
            </w:r>
          </w:p>
        </w:tc>
      </w:tr>
    </w:tbl>
    <w:p w:rsidR="00465007" w:rsidRDefault="00A10340" w:rsidP="00465007">
      <w:pPr>
        <w:pStyle w:val="ListParagraph"/>
        <w:numPr>
          <w:ilvl w:val="0"/>
          <w:numId w:val="1"/>
        </w:numPr>
        <w:spacing w:after="0"/>
      </w:pPr>
      <w:r>
        <w:t xml:space="preserve">There are 11 (or 12 if you separate the </w:t>
      </w:r>
      <w:proofErr w:type="spellStart"/>
      <w:r>
        <w:t>immue</w:t>
      </w:r>
      <w:proofErr w:type="spellEnd"/>
      <w:r>
        <w:t xml:space="preserve"> and lymphatic) body systems.  For each system …</w:t>
      </w:r>
    </w:p>
    <w:p w:rsidR="00A10340" w:rsidRDefault="00A10340" w:rsidP="00A10340">
      <w:pPr>
        <w:pStyle w:val="ListParagraph"/>
        <w:numPr>
          <w:ilvl w:val="0"/>
          <w:numId w:val="2"/>
        </w:numPr>
        <w:spacing w:after="0"/>
      </w:pPr>
      <w:r>
        <w:t xml:space="preserve"> Name the </w:t>
      </w:r>
      <w:r w:rsidRPr="00E40B70">
        <w:rPr>
          <w:sz w:val="20"/>
          <w:szCs w:val="20"/>
        </w:rPr>
        <w:t>system</w:t>
      </w:r>
      <w:r w:rsidR="008231F7" w:rsidRPr="00E40B70">
        <w:rPr>
          <w:sz w:val="20"/>
          <w:szCs w:val="20"/>
        </w:rPr>
        <w:t xml:space="preserve">  </w:t>
      </w:r>
      <w:r w:rsidR="008231F7" w:rsidRPr="00E40B70">
        <w:rPr>
          <w:b/>
          <w:i/>
          <w:sz w:val="20"/>
          <w:szCs w:val="20"/>
        </w:rPr>
        <w:t xml:space="preserve"> </w:t>
      </w:r>
      <w:proofErr w:type="spellStart"/>
      <w:r w:rsidR="008231F7" w:rsidRPr="00E40B70">
        <w:rPr>
          <w:b/>
          <w:i/>
          <w:sz w:val="20"/>
          <w:szCs w:val="20"/>
        </w:rPr>
        <w:t>Integumentary</w:t>
      </w:r>
      <w:proofErr w:type="spellEnd"/>
      <w:r w:rsidR="008231F7" w:rsidRPr="00E40B70">
        <w:rPr>
          <w:b/>
          <w:i/>
          <w:sz w:val="20"/>
          <w:szCs w:val="20"/>
        </w:rPr>
        <w:t xml:space="preserve"> (skin, nails, hair), digestive (mouth, esophagus, stomach, </w:t>
      </w:r>
      <w:proofErr w:type="spellStart"/>
      <w:r w:rsidR="008231F7" w:rsidRPr="00E40B70">
        <w:rPr>
          <w:b/>
          <w:i/>
          <w:sz w:val="20"/>
          <w:szCs w:val="20"/>
        </w:rPr>
        <w:t>sm</w:t>
      </w:r>
      <w:proofErr w:type="spellEnd"/>
      <w:r w:rsidR="008231F7" w:rsidRPr="00E40B70">
        <w:rPr>
          <w:b/>
          <w:i/>
          <w:sz w:val="20"/>
          <w:szCs w:val="20"/>
        </w:rPr>
        <w:t xml:space="preserve"> and </w:t>
      </w:r>
      <w:proofErr w:type="spellStart"/>
      <w:r w:rsidR="008231F7" w:rsidRPr="00E40B70">
        <w:rPr>
          <w:b/>
          <w:i/>
          <w:sz w:val="20"/>
          <w:szCs w:val="20"/>
        </w:rPr>
        <w:t>lge</w:t>
      </w:r>
      <w:proofErr w:type="spellEnd"/>
      <w:r w:rsidR="008231F7" w:rsidRPr="00E40B70">
        <w:rPr>
          <w:b/>
          <w:i/>
          <w:sz w:val="20"/>
          <w:szCs w:val="20"/>
        </w:rPr>
        <w:t xml:space="preserve"> intestine), cardiovascular (heart, blood vessels, blood), lymphatic lymph nodes, lymphatic organs, lymph) and immune(</w:t>
      </w:r>
      <w:proofErr w:type="spellStart"/>
      <w:r w:rsidR="008231F7" w:rsidRPr="00E40B70">
        <w:rPr>
          <w:b/>
          <w:i/>
          <w:sz w:val="20"/>
          <w:szCs w:val="20"/>
        </w:rPr>
        <w:t>cells:ex</w:t>
      </w:r>
      <w:proofErr w:type="spellEnd"/>
      <w:r w:rsidR="008231F7" w:rsidRPr="00E40B70">
        <w:rPr>
          <w:b/>
          <w:i/>
          <w:sz w:val="20"/>
          <w:szCs w:val="20"/>
        </w:rPr>
        <w:t>: lymphocytes), respiratory (lungs, tubes), urinary( kidneys, bladder and tubes), skeletal (bones)l, muscular (skeletal, cardiac, smooth), nervous (brain, spinal cord, nerves), endocrine (hormonal gland), reproductive (testes, ovaries…).</w:t>
      </w:r>
    </w:p>
    <w:p w:rsidR="00A10340" w:rsidRDefault="00A10340" w:rsidP="00A10340">
      <w:pPr>
        <w:pStyle w:val="ListParagraph"/>
        <w:numPr>
          <w:ilvl w:val="0"/>
          <w:numId w:val="2"/>
        </w:numPr>
        <w:spacing w:after="0"/>
      </w:pPr>
      <w:r>
        <w:t>List some organs that are important in the system</w:t>
      </w:r>
    </w:p>
    <w:p w:rsidR="00A10340" w:rsidRDefault="00A10340" w:rsidP="00A10340">
      <w:pPr>
        <w:pStyle w:val="ListParagraph"/>
        <w:numPr>
          <w:ilvl w:val="0"/>
          <w:numId w:val="2"/>
        </w:numPr>
        <w:spacing w:after="0"/>
      </w:pPr>
      <w:r>
        <w:t>Describe the function(s) of the system.</w:t>
      </w:r>
      <w:r w:rsidR="008231F7">
        <w:t xml:space="preserve"> </w:t>
      </w:r>
      <w:proofErr w:type="gramStart"/>
      <w:r w:rsidR="008231F7">
        <w:rPr>
          <w:b/>
          <w:i/>
        </w:rPr>
        <w:t>A.  protection</w:t>
      </w:r>
      <w:proofErr w:type="gramEnd"/>
      <w:r w:rsidR="008231F7">
        <w:rPr>
          <w:b/>
          <w:i/>
        </w:rPr>
        <w:t xml:space="preserve">, temp. </w:t>
      </w:r>
      <w:proofErr w:type="gramStart"/>
      <w:r w:rsidR="008231F7">
        <w:rPr>
          <w:b/>
          <w:i/>
        </w:rPr>
        <w:t>control</w:t>
      </w:r>
      <w:proofErr w:type="gramEnd"/>
      <w:r w:rsidR="008231F7">
        <w:rPr>
          <w:b/>
          <w:i/>
        </w:rPr>
        <w:t xml:space="preserve"> B. ingests food, digest food, absorbs nutrients C. transports blood, defends against disease, controls temp, pH D.  </w:t>
      </w:r>
      <w:proofErr w:type="gramStart"/>
      <w:r w:rsidR="008231F7">
        <w:rPr>
          <w:b/>
          <w:i/>
        </w:rPr>
        <w:t>control</w:t>
      </w:r>
      <w:proofErr w:type="gramEnd"/>
      <w:r w:rsidR="008231F7">
        <w:rPr>
          <w:b/>
          <w:i/>
        </w:rPr>
        <w:t xml:space="preserve"> fluid, absorb fat, </w:t>
      </w:r>
      <w:proofErr w:type="spellStart"/>
      <w:r w:rsidR="008231F7">
        <w:rPr>
          <w:b/>
          <w:i/>
        </w:rPr>
        <w:t>defence</w:t>
      </w:r>
      <w:proofErr w:type="spellEnd"/>
      <w:r w:rsidR="008231F7">
        <w:rPr>
          <w:b/>
          <w:i/>
        </w:rPr>
        <w:t xml:space="preserve"> E.  </w:t>
      </w:r>
      <w:proofErr w:type="gramStart"/>
      <w:r w:rsidR="008231F7">
        <w:rPr>
          <w:b/>
          <w:i/>
        </w:rPr>
        <w:t>breathing</w:t>
      </w:r>
      <w:proofErr w:type="gramEnd"/>
      <w:r w:rsidR="008231F7">
        <w:rPr>
          <w:b/>
          <w:i/>
        </w:rPr>
        <w:t xml:space="preserve"> and gas exchange  F.  </w:t>
      </w:r>
      <w:proofErr w:type="gramStart"/>
      <w:r w:rsidR="008231F7">
        <w:rPr>
          <w:b/>
          <w:i/>
        </w:rPr>
        <w:t>metabolic</w:t>
      </w:r>
      <w:proofErr w:type="gramEnd"/>
      <w:r w:rsidR="008231F7">
        <w:rPr>
          <w:b/>
          <w:i/>
        </w:rPr>
        <w:t xml:space="preserve"> waste, fluid balance, control pH  G.  Supports body, protects body, H.  </w:t>
      </w:r>
      <w:proofErr w:type="gramStart"/>
      <w:r w:rsidR="008231F7">
        <w:rPr>
          <w:b/>
          <w:i/>
        </w:rPr>
        <w:t>maintains</w:t>
      </w:r>
      <w:proofErr w:type="gramEnd"/>
      <w:r w:rsidR="008231F7">
        <w:rPr>
          <w:b/>
          <w:i/>
        </w:rPr>
        <w:t xml:space="preserve"> posture, moves body, heat  I.  </w:t>
      </w:r>
      <w:proofErr w:type="gramStart"/>
      <w:r w:rsidR="008231F7">
        <w:rPr>
          <w:b/>
          <w:i/>
        </w:rPr>
        <w:t>sensory</w:t>
      </w:r>
      <w:proofErr w:type="gramEnd"/>
      <w:r w:rsidR="008231F7">
        <w:rPr>
          <w:b/>
          <w:i/>
        </w:rPr>
        <w:t xml:space="preserve"> input, motor output  J.  Hormones, stress response, pH, </w:t>
      </w:r>
      <w:proofErr w:type="gramStart"/>
      <w:r w:rsidR="008231F7">
        <w:rPr>
          <w:b/>
          <w:i/>
        </w:rPr>
        <w:t>metabolism  K</w:t>
      </w:r>
      <w:proofErr w:type="gramEnd"/>
      <w:r w:rsidR="008231F7">
        <w:rPr>
          <w:b/>
          <w:i/>
        </w:rPr>
        <w:t>.  produces gametes, reproduction, sex hormones</w:t>
      </w:r>
    </w:p>
    <w:sectPr w:rsidR="00A10340" w:rsidSect="00A926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244"/>
    <w:multiLevelType w:val="hybridMultilevel"/>
    <w:tmpl w:val="1ADE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05D8B"/>
    <w:multiLevelType w:val="hybridMultilevel"/>
    <w:tmpl w:val="5B3808BA"/>
    <w:lvl w:ilvl="0" w:tplc="5254C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321E"/>
    <w:rsid w:val="002D6773"/>
    <w:rsid w:val="002F5C40"/>
    <w:rsid w:val="003829F3"/>
    <w:rsid w:val="003A4E6D"/>
    <w:rsid w:val="00465007"/>
    <w:rsid w:val="004C15CB"/>
    <w:rsid w:val="00601B07"/>
    <w:rsid w:val="00673849"/>
    <w:rsid w:val="0073321E"/>
    <w:rsid w:val="00742644"/>
    <w:rsid w:val="007E3A00"/>
    <w:rsid w:val="008231F7"/>
    <w:rsid w:val="00987C00"/>
    <w:rsid w:val="009B39EF"/>
    <w:rsid w:val="00A10340"/>
    <w:rsid w:val="00A926EE"/>
    <w:rsid w:val="00D85954"/>
    <w:rsid w:val="00DD4F5F"/>
    <w:rsid w:val="00DF6A5A"/>
    <w:rsid w:val="00E3317F"/>
    <w:rsid w:val="00E40B70"/>
    <w:rsid w:val="00F21D8E"/>
    <w:rsid w:val="00F93D24"/>
    <w:rsid w:val="00F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1E"/>
    <w:pPr>
      <w:ind w:left="720"/>
      <w:contextualSpacing/>
    </w:pPr>
  </w:style>
  <w:style w:type="table" w:styleId="TableGrid">
    <w:name w:val="Table Grid"/>
    <w:basedOn w:val="TableNormal"/>
    <w:uiPriority w:val="59"/>
    <w:rsid w:val="009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F5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10</cp:revision>
  <cp:lastPrinted>2012-01-04T04:53:00Z</cp:lastPrinted>
  <dcterms:created xsi:type="dcterms:W3CDTF">2012-01-04T04:54:00Z</dcterms:created>
  <dcterms:modified xsi:type="dcterms:W3CDTF">2012-01-04T05:25:00Z</dcterms:modified>
</cp:coreProperties>
</file>